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7647D" w14:textId="00D4543F" w:rsidR="00A5404C" w:rsidRDefault="00F270A6" w:rsidP="00A5404C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695EE2F" wp14:editId="1B860E03">
                <wp:extent cx="304800" cy="304800"/>
                <wp:effectExtent l="0" t="0" r="0" b="0"/>
                <wp:docPr id="511300518" name="AutoShape 3" descr="2022 London Marathon Logo PNG Vector (PDF) Fre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F20B8E" id="AutoShape 3" o:spid="_x0000_s1026" alt="2022 London Marathon Logo PNG Vector (PDF) Free Downloa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56AA5">
        <w:rPr>
          <w:noProof/>
        </w:rPr>
        <w:drawing>
          <wp:inline distT="0" distB="0" distL="0" distR="0" wp14:anchorId="64D9504C" wp14:editId="14AB8E24">
            <wp:extent cx="5734050" cy="1397000"/>
            <wp:effectExtent l="0" t="0" r="0" b="0"/>
            <wp:docPr id="7784561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32A51" w14:textId="28D72C1A" w:rsidR="00851331" w:rsidRPr="00EE57E0" w:rsidRDefault="00A5404C" w:rsidP="00A5404C">
      <w:pPr>
        <w:rPr>
          <w:rFonts w:ascii="Arial" w:hAnsi="Arial" w:cs="Arial"/>
        </w:rPr>
      </w:pPr>
      <w:r w:rsidRPr="00EE57E0">
        <w:rPr>
          <w:rFonts w:ascii="Arial" w:hAnsi="Arial" w:cs="Arial"/>
        </w:rPr>
        <w:t xml:space="preserve">Have you got the determination and drive to run as part of Team Moorfields </w:t>
      </w:r>
      <w:r w:rsidR="00BE2724" w:rsidRPr="00EE57E0">
        <w:rPr>
          <w:rFonts w:ascii="Arial" w:hAnsi="Arial" w:cs="Arial"/>
        </w:rPr>
        <w:t xml:space="preserve">in the </w:t>
      </w:r>
      <w:r w:rsidR="00BE2724" w:rsidRPr="00EE57E0">
        <w:rPr>
          <w:rFonts w:ascii="Arial" w:hAnsi="Arial" w:cs="Arial"/>
          <w:b/>
          <w:bCs/>
        </w:rPr>
        <w:t>202</w:t>
      </w:r>
      <w:r w:rsidR="00B24E90">
        <w:rPr>
          <w:rFonts w:ascii="Arial" w:hAnsi="Arial" w:cs="Arial"/>
          <w:b/>
          <w:bCs/>
        </w:rPr>
        <w:t>7</w:t>
      </w:r>
      <w:r w:rsidR="00BE2724" w:rsidRPr="00EE57E0">
        <w:rPr>
          <w:rFonts w:ascii="Arial" w:hAnsi="Arial" w:cs="Arial"/>
          <w:b/>
          <w:bCs/>
        </w:rPr>
        <w:t xml:space="preserve"> TCS London Marathon</w:t>
      </w:r>
      <w:r w:rsidR="00BE2724" w:rsidRPr="00EE57E0">
        <w:rPr>
          <w:rFonts w:ascii="Arial" w:hAnsi="Arial" w:cs="Arial"/>
        </w:rPr>
        <w:t xml:space="preserve">? Here is your chance to run the world’s greatest marathon whilst </w:t>
      </w:r>
      <w:r w:rsidR="001A68E6" w:rsidRPr="00EE57E0">
        <w:rPr>
          <w:rFonts w:ascii="Arial" w:hAnsi="Arial" w:cs="Arial"/>
        </w:rPr>
        <w:t xml:space="preserve">fundraising for </w:t>
      </w:r>
      <w:r w:rsidR="00BE2724" w:rsidRPr="00EE57E0">
        <w:rPr>
          <w:rFonts w:ascii="Arial" w:hAnsi="Arial" w:cs="Arial"/>
        </w:rPr>
        <w:t>Moorfields</w:t>
      </w:r>
      <w:r w:rsidR="001A68E6" w:rsidRPr="00EE57E0">
        <w:rPr>
          <w:rFonts w:ascii="Arial" w:hAnsi="Arial" w:cs="Arial"/>
        </w:rPr>
        <w:t xml:space="preserve"> Eye Charity and the work we do to support Moorfields Eye Hospital</w:t>
      </w:r>
      <w:r w:rsidR="00F81C18">
        <w:rPr>
          <w:rFonts w:ascii="Arial" w:hAnsi="Arial" w:cs="Arial"/>
        </w:rPr>
        <w:t xml:space="preserve"> and UCL Institute of Ophthalmology</w:t>
      </w:r>
      <w:r w:rsidR="00BE2724" w:rsidRPr="00EE57E0">
        <w:rPr>
          <w:rFonts w:ascii="Arial" w:hAnsi="Arial" w:cs="Arial"/>
        </w:rPr>
        <w:t xml:space="preserve">. </w:t>
      </w:r>
      <w:r w:rsidR="00F81C18">
        <w:rPr>
          <w:rFonts w:ascii="Arial" w:hAnsi="Arial" w:cs="Arial"/>
        </w:rPr>
        <w:t>Please f</w:t>
      </w:r>
      <w:r w:rsidR="00BE2724" w:rsidRPr="00EE57E0">
        <w:rPr>
          <w:rFonts w:ascii="Arial" w:hAnsi="Arial" w:cs="Arial"/>
        </w:rPr>
        <w:t xml:space="preserve">ill in this application form, tell us why it should be you and return to </w:t>
      </w:r>
      <w:hyperlink r:id="rId7" w:history="1">
        <w:r w:rsidR="00BE2724" w:rsidRPr="00EE57E0">
          <w:rPr>
            <w:rStyle w:val="Hyperlink"/>
            <w:rFonts w:ascii="Arial" w:hAnsi="Arial" w:cs="Arial"/>
          </w:rPr>
          <w:t>holly.hollis@nhs.net</w:t>
        </w:r>
      </w:hyperlink>
      <w:r w:rsidR="00851331" w:rsidRPr="00EE57E0">
        <w:rPr>
          <w:rFonts w:ascii="Arial" w:hAnsi="Arial" w:cs="Arial"/>
        </w:rPr>
        <w:t xml:space="preserve"> </w:t>
      </w:r>
    </w:p>
    <w:p w14:paraId="71CC4F07" w14:textId="0605ADFA" w:rsidR="00704CD6" w:rsidRPr="00EE57E0" w:rsidRDefault="00704CD6" w:rsidP="00A5404C">
      <w:pPr>
        <w:rPr>
          <w:rFonts w:ascii="Arial" w:hAnsi="Arial" w:cs="Arial"/>
        </w:rPr>
      </w:pPr>
      <w:r w:rsidRPr="00EE57E0">
        <w:rPr>
          <w:rFonts w:ascii="Arial" w:hAnsi="Arial" w:cs="Arial"/>
        </w:rPr>
        <w:t xml:space="preserve">Application closing date is </w:t>
      </w:r>
      <w:r w:rsidR="00B24E90">
        <w:rPr>
          <w:rFonts w:ascii="Arial" w:hAnsi="Arial" w:cs="Arial"/>
        </w:rPr>
        <w:t xml:space="preserve">Monday </w:t>
      </w:r>
      <w:r w:rsidRPr="00EE57E0">
        <w:rPr>
          <w:rFonts w:ascii="Arial" w:hAnsi="Arial" w:cs="Arial"/>
        </w:rPr>
        <w:t>2</w:t>
      </w:r>
      <w:r w:rsidR="00B24E90">
        <w:rPr>
          <w:rFonts w:ascii="Arial" w:hAnsi="Arial" w:cs="Arial"/>
        </w:rPr>
        <w:t>7</w:t>
      </w:r>
      <w:r w:rsidRPr="00EE57E0">
        <w:rPr>
          <w:rFonts w:ascii="Arial" w:hAnsi="Arial" w:cs="Arial"/>
        </w:rPr>
        <w:t xml:space="preserve"> July.</w:t>
      </w:r>
    </w:p>
    <w:p w14:paraId="37A88358" w14:textId="77777777" w:rsidR="00EE57E0" w:rsidRDefault="00851331" w:rsidP="00A5404C">
      <w:pPr>
        <w:rPr>
          <w:rFonts w:ascii="Arial" w:hAnsi="Arial" w:cs="Arial"/>
        </w:rPr>
      </w:pPr>
      <w:r w:rsidRPr="00EE57E0">
        <w:rPr>
          <w:rFonts w:ascii="Arial" w:hAnsi="Arial" w:cs="Arial"/>
        </w:rPr>
        <w:t xml:space="preserve">We will let </w:t>
      </w:r>
      <w:r w:rsidR="00704CD6" w:rsidRPr="00EE57E0">
        <w:rPr>
          <w:rFonts w:ascii="Arial" w:hAnsi="Arial" w:cs="Arial"/>
        </w:rPr>
        <w:t>applicants</w:t>
      </w:r>
      <w:r w:rsidRPr="00EE57E0">
        <w:rPr>
          <w:rFonts w:ascii="Arial" w:hAnsi="Arial" w:cs="Arial"/>
        </w:rPr>
        <w:t xml:space="preserve"> know in</w:t>
      </w:r>
      <w:r w:rsidR="00704CD6" w:rsidRPr="00EE57E0">
        <w:rPr>
          <w:rFonts w:ascii="Arial" w:hAnsi="Arial" w:cs="Arial"/>
        </w:rPr>
        <w:t xml:space="preserve"> early</w:t>
      </w:r>
      <w:r w:rsidRPr="00EE57E0">
        <w:rPr>
          <w:rFonts w:ascii="Arial" w:hAnsi="Arial" w:cs="Arial"/>
        </w:rPr>
        <w:t xml:space="preserve"> August if they are successful. </w:t>
      </w:r>
    </w:p>
    <w:p w14:paraId="43A61DBF" w14:textId="2BFA2D4C" w:rsidR="00BE2724" w:rsidRPr="00EE57E0" w:rsidRDefault="00BE2724" w:rsidP="00A5404C">
      <w:pPr>
        <w:rPr>
          <w:rFonts w:ascii="Arial" w:hAnsi="Arial" w:cs="Arial"/>
          <w:b/>
          <w:bCs/>
        </w:rPr>
      </w:pPr>
      <w:r w:rsidRPr="00EE57E0">
        <w:rPr>
          <w:rFonts w:ascii="Arial" w:hAnsi="Arial" w:cs="Arial"/>
          <w:b/>
          <w:bCs/>
        </w:rPr>
        <w:t>Full name</w:t>
      </w:r>
      <w:r w:rsidR="001A68E6">
        <w:rPr>
          <w:rFonts w:ascii="Arial" w:hAnsi="Arial" w:cs="Arial"/>
          <w:b/>
          <w:bCs/>
        </w:rPr>
        <w:t>:</w:t>
      </w:r>
    </w:p>
    <w:p w14:paraId="73B650B6" w14:textId="1397B57F" w:rsidR="00BE2724" w:rsidRPr="00EE57E0" w:rsidRDefault="00BE2724" w:rsidP="00A5404C">
      <w:pPr>
        <w:rPr>
          <w:rFonts w:ascii="Arial" w:hAnsi="Arial" w:cs="Arial"/>
          <w:b/>
          <w:bCs/>
        </w:rPr>
      </w:pPr>
      <w:r w:rsidRPr="00EE57E0">
        <w:rPr>
          <w:rFonts w:ascii="Arial" w:hAnsi="Arial" w:cs="Arial"/>
          <w:b/>
          <w:bCs/>
        </w:rPr>
        <w:t>Date of birth</w:t>
      </w:r>
      <w:r w:rsidR="001A68E6">
        <w:rPr>
          <w:rFonts w:ascii="Arial" w:hAnsi="Arial" w:cs="Arial"/>
          <w:b/>
          <w:bCs/>
        </w:rPr>
        <w:t>:</w:t>
      </w:r>
    </w:p>
    <w:p w14:paraId="5D580537" w14:textId="2AA84B8E" w:rsidR="00B91C93" w:rsidRDefault="00B91C93" w:rsidP="00A5404C">
      <w:pPr>
        <w:rPr>
          <w:rFonts w:ascii="Arial" w:hAnsi="Arial" w:cs="Arial"/>
          <w:b/>
          <w:bCs/>
        </w:rPr>
      </w:pPr>
      <w:r w:rsidRPr="00EE57E0">
        <w:rPr>
          <w:rFonts w:ascii="Arial" w:hAnsi="Arial" w:cs="Arial"/>
          <w:b/>
          <w:bCs/>
        </w:rPr>
        <w:t>Address</w:t>
      </w:r>
      <w:r w:rsidR="001A68E6">
        <w:rPr>
          <w:rFonts w:ascii="Arial" w:hAnsi="Arial" w:cs="Arial"/>
          <w:b/>
          <w:bCs/>
        </w:rPr>
        <w:t>:</w:t>
      </w:r>
    </w:p>
    <w:p w14:paraId="06C4B4EE" w14:textId="26FD6468" w:rsidR="001A68E6" w:rsidRPr="00EE57E0" w:rsidRDefault="001A68E6" w:rsidP="00A540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Email:</w:t>
      </w:r>
    </w:p>
    <w:p w14:paraId="1867BFDA" w14:textId="6D827CDC" w:rsidR="00B91C93" w:rsidRPr="00EE57E0" w:rsidRDefault="00B91C93" w:rsidP="00A5404C">
      <w:pPr>
        <w:rPr>
          <w:rFonts w:ascii="Arial" w:hAnsi="Arial" w:cs="Arial"/>
          <w:b/>
          <w:bCs/>
        </w:rPr>
      </w:pPr>
      <w:r w:rsidRPr="00EE57E0">
        <w:rPr>
          <w:rFonts w:ascii="Arial" w:hAnsi="Arial" w:cs="Arial"/>
          <w:b/>
          <w:bCs/>
        </w:rPr>
        <w:t>Phone</w:t>
      </w:r>
      <w:r w:rsidR="001A68E6">
        <w:rPr>
          <w:rFonts w:ascii="Arial" w:hAnsi="Arial" w:cs="Arial"/>
          <w:b/>
          <w:bCs/>
        </w:rPr>
        <w:t>:</w:t>
      </w:r>
      <w:r w:rsidRPr="00EE57E0">
        <w:rPr>
          <w:rFonts w:ascii="Arial" w:hAnsi="Arial" w:cs="Arial"/>
          <w:b/>
          <w:bCs/>
        </w:rPr>
        <w:t xml:space="preserve"> </w:t>
      </w:r>
    </w:p>
    <w:p w14:paraId="75A739F0" w14:textId="550CD7E4" w:rsidR="00851331" w:rsidRPr="00EE57E0" w:rsidRDefault="001A68E6" w:rsidP="00A5404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Social media channels you use:</w:t>
      </w:r>
      <w:r w:rsidR="00B91C93" w:rsidRPr="00EE57E0">
        <w:rPr>
          <w:rFonts w:ascii="Arial" w:hAnsi="Arial" w:cs="Arial"/>
          <w:b/>
          <w:bCs/>
        </w:rPr>
        <w:t xml:space="preserve"> </w:t>
      </w:r>
    </w:p>
    <w:p w14:paraId="08D4253F" w14:textId="77777777" w:rsidR="00851331" w:rsidRDefault="00851331" w:rsidP="00A5404C">
      <w:pPr>
        <w:rPr>
          <w:rFonts w:ascii="Arial" w:hAnsi="Arial" w:cs="Arial"/>
        </w:rPr>
      </w:pPr>
    </w:p>
    <w:p w14:paraId="05C2B358" w14:textId="77777777" w:rsidR="001A68E6" w:rsidRPr="00EE57E0" w:rsidRDefault="001A68E6" w:rsidP="001A68E6">
      <w:pPr>
        <w:rPr>
          <w:rFonts w:ascii="Arial" w:hAnsi="Arial" w:cs="Arial"/>
          <w:b/>
          <w:bCs/>
        </w:rPr>
      </w:pPr>
      <w:r w:rsidRPr="00EE57E0">
        <w:rPr>
          <w:rFonts w:ascii="Arial" w:hAnsi="Arial" w:cs="Arial"/>
          <w:b/>
          <w:bCs/>
        </w:rPr>
        <w:t>Tell us about your connection to Moorfields and why you want to fundraise for us:</w:t>
      </w:r>
    </w:p>
    <w:p w14:paraId="1F7F3DB0" w14:textId="77777777" w:rsidR="001A68E6" w:rsidRPr="00EE57E0" w:rsidRDefault="001A68E6" w:rsidP="00A5404C">
      <w:pPr>
        <w:rPr>
          <w:rFonts w:ascii="Arial" w:hAnsi="Arial" w:cs="Arial"/>
          <w:b/>
          <w:bCs/>
        </w:rPr>
      </w:pPr>
    </w:p>
    <w:p w14:paraId="663D01AF" w14:textId="038A0C7C" w:rsidR="00B91C93" w:rsidRPr="00EE57E0" w:rsidRDefault="00B91C93" w:rsidP="00A5404C">
      <w:pPr>
        <w:rPr>
          <w:rFonts w:ascii="Arial" w:hAnsi="Arial" w:cs="Arial"/>
          <w:b/>
          <w:bCs/>
        </w:rPr>
      </w:pPr>
      <w:r w:rsidRPr="00EE57E0">
        <w:rPr>
          <w:rFonts w:ascii="Arial" w:hAnsi="Arial" w:cs="Arial"/>
          <w:b/>
          <w:bCs/>
        </w:rPr>
        <w:t xml:space="preserve">We ask all </w:t>
      </w:r>
      <w:r w:rsidR="001A68E6" w:rsidRPr="00EE57E0">
        <w:rPr>
          <w:rFonts w:ascii="Arial" w:hAnsi="Arial" w:cs="Arial"/>
          <w:b/>
          <w:bCs/>
        </w:rPr>
        <w:t xml:space="preserve">our </w:t>
      </w:r>
      <w:r w:rsidRPr="00EE57E0">
        <w:rPr>
          <w:rFonts w:ascii="Arial" w:hAnsi="Arial" w:cs="Arial"/>
          <w:b/>
          <w:bCs/>
        </w:rPr>
        <w:t xml:space="preserve">London Marathon runners to raise a minimum of £2,500 – are you confident you can reach this target? </w:t>
      </w:r>
    </w:p>
    <w:p w14:paraId="37FB0C57" w14:textId="77777777" w:rsidR="00851331" w:rsidRPr="00EE57E0" w:rsidRDefault="00851331" w:rsidP="00A5404C">
      <w:pPr>
        <w:rPr>
          <w:rFonts w:ascii="Arial" w:hAnsi="Arial" w:cs="Arial"/>
          <w:b/>
          <w:bCs/>
        </w:rPr>
      </w:pPr>
    </w:p>
    <w:p w14:paraId="2432B5A1" w14:textId="14A57E2F" w:rsidR="00704CD6" w:rsidRDefault="00856AA5" w:rsidP="00A5404C">
      <w:pPr>
        <w:rPr>
          <w:rFonts w:ascii="Arial" w:hAnsi="Arial" w:cs="Arial"/>
          <w:b/>
          <w:bCs/>
        </w:rPr>
      </w:pPr>
      <w:r w:rsidRPr="00EE57E0">
        <w:rPr>
          <w:rFonts w:ascii="Arial" w:hAnsi="Arial" w:cs="Arial"/>
          <w:b/>
          <w:bCs/>
        </w:rPr>
        <w:t>Tell us more about what you would do to hit your fundraising target</w:t>
      </w:r>
      <w:r w:rsidR="00B91C93" w:rsidRPr="00EE57E0">
        <w:rPr>
          <w:rFonts w:ascii="Arial" w:hAnsi="Arial" w:cs="Arial"/>
          <w:b/>
          <w:bCs/>
        </w:rPr>
        <w:t xml:space="preserve">? </w:t>
      </w:r>
    </w:p>
    <w:p w14:paraId="450482D0" w14:textId="77777777" w:rsidR="00B24E90" w:rsidRPr="00EE57E0" w:rsidRDefault="00B24E90" w:rsidP="00A5404C">
      <w:pPr>
        <w:rPr>
          <w:rFonts w:ascii="Arial" w:hAnsi="Arial" w:cs="Arial"/>
          <w:b/>
          <w:bCs/>
        </w:rPr>
      </w:pPr>
    </w:p>
    <w:p w14:paraId="56C2EBF0" w14:textId="7E5CC196" w:rsidR="00856AA5" w:rsidRPr="00EE57E0" w:rsidRDefault="00B91C93" w:rsidP="00A5404C">
      <w:pPr>
        <w:rPr>
          <w:rFonts w:ascii="Arial" w:hAnsi="Arial" w:cs="Arial"/>
          <w:b/>
          <w:bCs/>
        </w:rPr>
      </w:pPr>
      <w:r w:rsidRPr="00EE57E0">
        <w:rPr>
          <w:rFonts w:ascii="Arial" w:hAnsi="Arial" w:cs="Arial"/>
          <w:b/>
          <w:bCs/>
        </w:rPr>
        <w:t>Does your employer offer match funding?</w:t>
      </w:r>
    </w:p>
    <w:p w14:paraId="18059AF3" w14:textId="6EE05394" w:rsidR="00856AA5" w:rsidRPr="00EE57E0" w:rsidRDefault="00856AA5" w:rsidP="00A5404C">
      <w:pPr>
        <w:rPr>
          <w:rFonts w:ascii="Arial" w:hAnsi="Arial" w:cs="Arial"/>
        </w:rPr>
      </w:pPr>
      <w:r w:rsidRPr="00EE57E0">
        <w:rPr>
          <w:rFonts w:ascii="Arial" w:hAnsi="Arial" w:cs="Arial"/>
        </w:rPr>
        <w:t xml:space="preserve">By submitting this form, you agree that if you are </w:t>
      </w:r>
      <w:r w:rsidR="001A68E6" w:rsidRPr="001A68E6">
        <w:rPr>
          <w:rFonts w:ascii="Arial" w:hAnsi="Arial" w:cs="Arial"/>
        </w:rPr>
        <w:t>successful,</w:t>
      </w:r>
      <w:r w:rsidRPr="00EE57E0">
        <w:rPr>
          <w:rFonts w:ascii="Arial" w:hAnsi="Arial" w:cs="Arial"/>
        </w:rPr>
        <w:t xml:space="preserve"> </w:t>
      </w:r>
      <w:r w:rsidR="00851331" w:rsidRPr="00EE57E0">
        <w:rPr>
          <w:rFonts w:ascii="Arial" w:hAnsi="Arial" w:cs="Arial"/>
        </w:rPr>
        <w:t>you</w:t>
      </w:r>
      <w:r w:rsidRPr="00EE57E0">
        <w:rPr>
          <w:rFonts w:ascii="Arial" w:hAnsi="Arial" w:cs="Arial"/>
        </w:rPr>
        <w:t xml:space="preserve"> will pay the £100 registration fee for </w:t>
      </w:r>
      <w:r w:rsidR="00851331" w:rsidRPr="00EE57E0">
        <w:rPr>
          <w:rFonts w:ascii="Arial" w:hAnsi="Arial" w:cs="Arial"/>
        </w:rPr>
        <w:t>your</w:t>
      </w:r>
      <w:r w:rsidRPr="00EE57E0">
        <w:rPr>
          <w:rFonts w:ascii="Arial" w:hAnsi="Arial" w:cs="Arial"/>
        </w:rPr>
        <w:t xml:space="preserve"> place at the 202</w:t>
      </w:r>
      <w:r w:rsidR="00B24E90">
        <w:rPr>
          <w:rFonts w:ascii="Arial" w:hAnsi="Arial" w:cs="Arial"/>
        </w:rPr>
        <w:t>7</w:t>
      </w:r>
      <w:r w:rsidRPr="00EE57E0">
        <w:rPr>
          <w:rFonts w:ascii="Arial" w:hAnsi="Arial" w:cs="Arial"/>
        </w:rPr>
        <w:t xml:space="preserve"> TCS London Marathon and pledge to raise a minimum of £2,500 for Moorfields Eye Charity</w:t>
      </w:r>
      <w:r w:rsidR="00851331" w:rsidRPr="00EE57E0">
        <w:rPr>
          <w:rFonts w:ascii="Arial" w:hAnsi="Arial" w:cs="Arial"/>
        </w:rPr>
        <w:t xml:space="preserve"> (excluding match funding</w:t>
      </w:r>
      <w:r w:rsidR="00EE57E0">
        <w:rPr>
          <w:rFonts w:ascii="Arial" w:hAnsi="Arial" w:cs="Arial"/>
        </w:rPr>
        <w:t xml:space="preserve"> and Gift Aid</w:t>
      </w:r>
      <w:r w:rsidR="00851331" w:rsidRPr="00EE57E0">
        <w:rPr>
          <w:rFonts w:ascii="Arial" w:hAnsi="Arial" w:cs="Arial"/>
        </w:rPr>
        <w:t xml:space="preserve">). </w:t>
      </w:r>
      <w:r w:rsidR="00704CD6" w:rsidRPr="00EE57E0">
        <w:rPr>
          <w:rFonts w:ascii="Arial" w:hAnsi="Arial" w:cs="Arial"/>
        </w:rPr>
        <w:t>You will also be age</w:t>
      </w:r>
      <w:r w:rsidR="001A68E6">
        <w:rPr>
          <w:rFonts w:ascii="Arial" w:hAnsi="Arial" w:cs="Arial"/>
        </w:rPr>
        <w:t>d</w:t>
      </w:r>
      <w:r w:rsidR="00704CD6" w:rsidRPr="00EE57E0">
        <w:rPr>
          <w:rFonts w:ascii="Arial" w:hAnsi="Arial" w:cs="Arial"/>
        </w:rPr>
        <w:t xml:space="preserve"> 18</w:t>
      </w:r>
      <w:r w:rsidR="001A68E6">
        <w:rPr>
          <w:rFonts w:ascii="Arial" w:hAnsi="Arial" w:cs="Arial"/>
        </w:rPr>
        <w:t xml:space="preserve"> year</w:t>
      </w:r>
      <w:r w:rsidR="00F81C18">
        <w:rPr>
          <w:rFonts w:ascii="Arial" w:hAnsi="Arial" w:cs="Arial"/>
        </w:rPr>
        <w:t>s</w:t>
      </w:r>
      <w:r w:rsidR="001A68E6">
        <w:rPr>
          <w:rFonts w:ascii="Arial" w:hAnsi="Arial" w:cs="Arial"/>
        </w:rPr>
        <w:t xml:space="preserve"> of age or over</w:t>
      </w:r>
      <w:r w:rsidR="00704CD6" w:rsidRPr="00EE57E0">
        <w:rPr>
          <w:rFonts w:ascii="Arial" w:hAnsi="Arial" w:cs="Arial"/>
        </w:rPr>
        <w:t xml:space="preserve"> on the date of the</w:t>
      </w:r>
      <w:r w:rsidR="00A315ED">
        <w:rPr>
          <w:rFonts w:ascii="Arial" w:hAnsi="Arial" w:cs="Arial"/>
        </w:rPr>
        <w:t xml:space="preserve"> 2026 TCS London</w:t>
      </w:r>
      <w:r w:rsidR="00704CD6" w:rsidRPr="00EE57E0">
        <w:rPr>
          <w:rFonts w:ascii="Arial" w:hAnsi="Arial" w:cs="Arial"/>
        </w:rPr>
        <w:t xml:space="preserve"> </w:t>
      </w:r>
      <w:r w:rsidR="00A315ED">
        <w:rPr>
          <w:rFonts w:ascii="Arial" w:hAnsi="Arial" w:cs="Arial"/>
        </w:rPr>
        <w:t>M</w:t>
      </w:r>
      <w:r w:rsidR="00704CD6" w:rsidRPr="00EE57E0">
        <w:rPr>
          <w:rFonts w:ascii="Arial" w:hAnsi="Arial" w:cs="Arial"/>
        </w:rPr>
        <w:t>arathon</w:t>
      </w:r>
      <w:r w:rsidR="00DE799A" w:rsidRPr="00EE57E0">
        <w:rPr>
          <w:rFonts w:ascii="Arial" w:hAnsi="Arial" w:cs="Arial"/>
        </w:rPr>
        <w:t xml:space="preserve"> and agree to the </w:t>
      </w:r>
      <w:r w:rsidR="00A315ED">
        <w:rPr>
          <w:rFonts w:ascii="Arial" w:hAnsi="Arial" w:cs="Arial"/>
        </w:rPr>
        <w:t xml:space="preserve">TCS </w:t>
      </w:r>
      <w:r w:rsidR="00DE799A" w:rsidRPr="00EE57E0">
        <w:rPr>
          <w:rFonts w:ascii="Arial" w:hAnsi="Arial" w:cs="Arial"/>
        </w:rPr>
        <w:t>London Marathon T&amp;C’s:</w:t>
      </w:r>
    </w:p>
    <w:p w14:paraId="3B07FDB6" w14:textId="7D9BB734" w:rsidR="00DE799A" w:rsidRPr="00EE57E0" w:rsidRDefault="00DE799A" w:rsidP="00A5404C">
      <w:pPr>
        <w:rPr>
          <w:rFonts w:ascii="Arial" w:hAnsi="Arial" w:cs="Arial"/>
        </w:rPr>
      </w:pPr>
      <w:hyperlink r:id="rId8" w:history="1">
        <w:r w:rsidRPr="00EE57E0">
          <w:rPr>
            <w:rStyle w:val="Hyperlink"/>
            <w:rFonts w:ascii="Arial" w:hAnsi="Arial" w:cs="Arial"/>
          </w:rPr>
          <w:t>TCS London Marathon General Conditions of Entry | London Marathon Events</w:t>
        </w:r>
      </w:hyperlink>
    </w:p>
    <w:sectPr w:rsidR="00DE799A" w:rsidRPr="00EE57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1208" w14:textId="77777777" w:rsidR="001A68E6" w:rsidRDefault="001A68E6" w:rsidP="001A68E6">
      <w:pPr>
        <w:spacing w:after="0" w:line="240" w:lineRule="auto"/>
      </w:pPr>
      <w:r>
        <w:separator/>
      </w:r>
    </w:p>
  </w:endnote>
  <w:endnote w:type="continuationSeparator" w:id="0">
    <w:p w14:paraId="3F0EB456" w14:textId="77777777" w:rsidR="001A68E6" w:rsidRDefault="001A68E6" w:rsidP="001A6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9CA86" w14:textId="77777777" w:rsidR="001A68E6" w:rsidRDefault="001A68E6" w:rsidP="001A68E6">
      <w:pPr>
        <w:spacing w:after="0" w:line="240" w:lineRule="auto"/>
      </w:pPr>
      <w:r>
        <w:separator/>
      </w:r>
    </w:p>
  </w:footnote>
  <w:footnote w:type="continuationSeparator" w:id="0">
    <w:p w14:paraId="2E109056" w14:textId="77777777" w:rsidR="001A68E6" w:rsidRDefault="001A68E6" w:rsidP="001A6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4C"/>
    <w:rsid w:val="000D104E"/>
    <w:rsid w:val="001A68E6"/>
    <w:rsid w:val="00360B0D"/>
    <w:rsid w:val="003C67BA"/>
    <w:rsid w:val="00704CD6"/>
    <w:rsid w:val="007D6EFE"/>
    <w:rsid w:val="00851331"/>
    <w:rsid w:val="00856AA5"/>
    <w:rsid w:val="00A315ED"/>
    <w:rsid w:val="00A5404C"/>
    <w:rsid w:val="00A630F9"/>
    <w:rsid w:val="00A6372B"/>
    <w:rsid w:val="00B24E90"/>
    <w:rsid w:val="00B55B48"/>
    <w:rsid w:val="00B91C93"/>
    <w:rsid w:val="00BE2724"/>
    <w:rsid w:val="00C04D58"/>
    <w:rsid w:val="00DE799A"/>
    <w:rsid w:val="00E723BD"/>
    <w:rsid w:val="00EE57E0"/>
    <w:rsid w:val="00F270A6"/>
    <w:rsid w:val="00F8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FFBC"/>
  <w15:chartTrackingRefBased/>
  <w15:docId w15:val="{CB42B3C6-6E2F-4AA4-8D6F-389C2E9D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0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4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40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4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4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4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4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4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4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4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4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4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4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4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4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4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4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4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4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4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40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4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40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40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E272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27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6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8E6"/>
  </w:style>
  <w:style w:type="paragraph" w:styleId="Footer">
    <w:name w:val="footer"/>
    <w:basedOn w:val="Normal"/>
    <w:link w:val="FooterChar"/>
    <w:uiPriority w:val="99"/>
    <w:unhideWhenUsed/>
    <w:rsid w:val="001A68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68E6"/>
  </w:style>
  <w:style w:type="paragraph" w:styleId="Revision">
    <w:name w:val="Revision"/>
    <w:hidden/>
    <w:uiPriority w:val="99"/>
    <w:semiHidden/>
    <w:rsid w:val="001A68E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A68E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1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1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C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ndonmarathonevents.co.uk/london-marathon/tcs-london-marathon-general-conditions-ent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lly.hollis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Moorfields Eye Hospital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Hollis, Holly Louise</dc:creator>
  <cp:keywords/>
  <dc:description/>
  <cp:lastModifiedBy>HOLLIS, Holly (MOORFIELDS EYE HOSPITAL NHS FOUNDATION TRUST)</cp:lastModifiedBy>
  <cp:revision>2</cp:revision>
  <dcterms:created xsi:type="dcterms:W3CDTF">2026-04-17T08:11:00Z</dcterms:created>
  <dcterms:modified xsi:type="dcterms:W3CDTF">2026-04-17T08:11:00Z</dcterms:modified>
</cp:coreProperties>
</file>